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93EE" w14:textId="3F6FF224" w:rsidR="00532379" w:rsidRDefault="00DC6EF9" w:rsidP="005323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SUPREME COURT OF JUDICATURE OF JAMAICA</w:t>
      </w:r>
      <w:r w:rsidR="00532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DIVISION</w:t>
      </w:r>
    </w:p>
    <w:p w14:paraId="703F8FE4" w14:textId="2242E801" w:rsidR="00DC6EF9" w:rsidRPr="00DC6EF9" w:rsidRDefault="00DC6EF9" w:rsidP="00DC6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CLAIM NO. _______</w:t>
      </w:r>
      <w:r w:rsidR="0053237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</w:p>
    <w:p w14:paraId="51801111" w14:textId="77777777" w:rsidR="00DC6EF9" w:rsidRPr="00DC6EF9" w:rsidRDefault="002B22DA" w:rsidP="00DC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AA8505E">
          <v:rect id="_x0000_i1025" style="width:0;height:1.5pt" o:hralign="center" o:hrstd="t" o:hr="t" fillcolor="#a0a0a0" stroked="f"/>
        </w:pict>
      </w:r>
    </w:p>
    <w:p w14:paraId="391BA11A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MATTER OF SECTION 19 OF THE CONSTITUTION OF JAMAICA</w:t>
      </w:r>
    </w:p>
    <w:p w14:paraId="740039CF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AND</w:t>
      </w:r>
    </w:p>
    <w:p w14:paraId="47B6B276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MATTER OF ALLEGED CONTRAVENTIONS OF THE CONSTITUTIONAL PROTECTIONS GUARANTEED UNDER SECTION 13(3)(a), (c), (j), AND (r)</w:t>
      </w:r>
    </w:p>
    <w:p w14:paraId="46E920E0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AND</w:t>
      </w:r>
    </w:p>
    <w:p w14:paraId="789EFA34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MATTER OF SECTIONS 2, 114, 116, AND 117 OF THE CONSTITUTION OF JAMAICA</w:t>
      </w:r>
    </w:p>
    <w:p w14:paraId="05F18C03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AND</w:t>
      </w:r>
    </w:p>
    <w:p w14:paraId="1E9510F4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MATTER OF THE FINANCIAL ADMINISTRATION AND AUDIT ACT (FAA ACT SECTIONS 3, 7, 9, 10) AND THE FINANCIAL MANAGEMENT REGULATIONS (REGULATIONS 7, 47, AND 2</w:t>
      </w:r>
      <w:proofErr w:type="gramStart"/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A(</w:t>
      </w:r>
      <w:proofErr w:type="gramEnd"/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5))</w:t>
      </w:r>
    </w:p>
    <w:p w14:paraId="57B82D84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AND</w:t>
      </w:r>
    </w:p>
    <w:p w14:paraId="4FB708BA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MATTER OF THE GOVERNMENT OF JAMAICA’S FAILURE TO DEPLOY DISASTER RELIEF, ACTIVATE THE CONTINGENCIES FUND, LAWFULLY UTILIZE DONATED FUNDS, AND PROVIDE ADEQUATE HUMANITARIAN AND STRUCTURAL ASSISTANCE FOLLOWING HURRICANE MELISSA</w:t>
      </w:r>
    </w:p>
    <w:p w14:paraId="3BD6B75D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6201D37">
          <v:rect id="_x0000_i1026" style="width:0;height:1.5pt" o:hralign="center" o:hrstd="t" o:hr="t" fillcolor="#a0a0a0" stroked="f"/>
        </w:pict>
      </w:r>
    </w:p>
    <w:p w14:paraId="374544ED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BETWEEN</w:t>
      </w:r>
    </w:p>
    <w:p w14:paraId="7771FF47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[FULL NAME OF AFFECTED RESIDENT]</w:t>
      </w:r>
      <w:r w:rsidRPr="00DC6EF9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DC6EF9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  <w:t>of [ADDRESS]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 Jamaica.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br/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</w:t>
      </w:r>
    </w:p>
    <w:p w14:paraId="6B5B360F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2535D39D" w14:textId="77777777" w:rsidR="00DC6EF9" w:rsidRPr="00DC6EF9" w:rsidRDefault="00DC6EF9" w:rsidP="00DC6E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THE PRIME MINISTER OF JAMAICA</w:t>
      </w:r>
    </w:p>
    <w:p w14:paraId="1D03F2BF" w14:textId="77777777" w:rsidR="00DC6EF9" w:rsidRPr="00DC6EF9" w:rsidRDefault="00DC6EF9" w:rsidP="00DC6E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THE MINISTER OF FINANCE AND THE PUBLIC SERVICE</w:t>
      </w:r>
    </w:p>
    <w:p w14:paraId="3B845284" w14:textId="77777777" w:rsidR="00DC6EF9" w:rsidRPr="00DC6EF9" w:rsidRDefault="00DC6EF9" w:rsidP="00DC6E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THE ATTORNEY-GENERAL OF JAMAICA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br/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RESPONDENTS</w:t>
      </w:r>
    </w:p>
    <w:p w14:paraId="5E5E7695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190D6C26">
          <v:rect id="_x0000_i1027" style="width:0;height:1.5pt" o:hralign="center" o:hrstd="t" o:hr="t" fillcolor="#a0a0a0" stroked="f"/>
        </w:pict>
      </w:r>
    </w:p>
    <w:p w14:paraId="68F809CB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CONSTITUTIONAL CLAIM FORM – SECTION 19 APPLICATION</w:t>
      </w:r>
    </w:p>
    <w:p w14:paraId="0E9C9E85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2FAA4E1">
          <v:rect id="_x0000_i1028" style="width:0;height:1.5pt" o:hralign="center" o:hrstd="t" o:hr="t" fillcolor="#a0a0a0" stroked="f"/>
        </w:pict>
      </w:r>
    </w:p>
    <w:p w14:paraId="297A0BC4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A. JURISDICTION</w:t>
      </w:r>
    </w:p>
    <w:p w14:paraId="4A222190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proofErr w:type="spellStart"/>
      <w:r w:rsidRPr="00DC6EF9">
        <w:rPr>
          <w:rFonts w:ascii="Times New Roman" w:eastAsia="Times New Roman" w:hAnsi="Times New Roman" w:cs="Times New Roman"/>
          <w:sz w:val="24"/>
          <w:szCs w:val="24"/>
        </w:rPr>
        <w:t>Honourable</w:t>
      </w:r>
      <w:proofErr w:type="spellEnd"/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Court has jurisdiction pursuant to:</w:t>
      </w:r>
    </w:p>
    <w:p w14:paraId="1A6E7678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1. Section 19(1) of the Constitution</w:t>
      </w:r>
    </w:p>
    <w:p w14:paraId="1AC39550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Empowering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any person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to seek redress where constitutional protections under Sections 13–23 </w:t>
      </w:r>
      <w:r w:rsidRPr="00DC6EF9">
        <w:rPr>
          <w:rFonts w:ascii="Times New Roman" w:eastAsia="Times New Roman" w:hAnsi="Times New Roman" w:cs="Times New Roman"/>
          <w:i/>
          <w:iCs/>
          <w:sz w:val="24"/>
          <w:szCs w:val="24"/>
        </w:rPr>
        <w:t>have been, are being, or are likely to be contravened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3EEFC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2. Section 13(3) Constitutional Protections (Recognized, Not Granted)</w:t>
      </w:r>
    </w:p>
    <w:p w14:paraId="353419FB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Including:</w:t>
      </w:r>
    </w:p>
    <w:p w14:paraId="2AD58342" w14:textId="77777777" w:rsidR="00DC6EF9" w:rsidRPr="00DC6EF9" w:rsidRDefault="00DC6EF9" w:rsidP="00DC6E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13(3)(a)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protection of life</w:t>
      </w:r>
    </w:p>
    <w:p w14:paraId="5C1942FB" w14:textId="77777777" w:rsidR="00DC6EF9" w:rsidRPr="00DC6EF9" w:rsidRDefault="00DC6EF9" w:rsidP="00DC6E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13(3)(c)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protection of the right to receive information</w:t>
      </w:r>
    </w:p>
    <w:p w14:paraId="502B8660" w14:textId="77777777" w:rsidR="00DC6EF9" w:rsidRPr="00DC6EF9" w:rsidRDefault="00DC6EF9" w:rsidP="00DC6E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13(3)(j)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protection of property</w:t>
      </w:r>
    </w:p>
    <w:p w14:paraId="30CEFFFF" w14:textId="77777777" w:rsidR="00DC6EF9" w:rsidRPr="00DC6EF9" w:rsidRDefault="00DC6EF9" w:rsidP="00DC6E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13(3)(r)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protection from inhuman or degrading treatment</w:t>
      </w:r>
    </w:p>
    <w:p w14:paraId="103F9B6D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3. Section 2 – Supremacy of the Constitution</w:t>
      </w:r>
    </w:p>
    <w:p w14:paraId="733A6A81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All laws, policies, and administrative actions must conform to constitutional protections.</w:t>
      </w:r>
    </w:p>
    <w:p w14:paraId="2314C2C3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4. Sections 114, 116, 117 – Financial Governance</w:t>
      </w:r>
    </w:p>
    <w:p w14:paraId="6E807BE4" w14:textId="77777777" w:rsidR="00DC6EF9" w:rsidRPr="00DC6EF9" w:rsidRDefault="00DC6EF9" w:rsidP="00DC6E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114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Establishes the Consolidated Fund</w:t>
      </w:r>
    </w:p>
    <w:p w14:paraId="521DDDDA" w14:textId="77777777" w:rsidR="00DC6EF9" w:rsidRPr="00DC6EF9" w:rsidRDefault="00DC6EF9" w:rsidP="00DC6E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116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Establishes the Contingencies Fund</w:t>
      </w:r>
    </w:p>
    <w:p w14:paraId="5ED4D021" w14:textId="77777777" w:rsidR="00DC6EF9" w:rsidRPr="00DC6EF9" w:rsidRDefault="00DC6EF9" w:rsidP="00DC6E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117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Withdrawals require a warrant signed by the Minister of Finance</w:t>
      </w:r>
    </w:p>
    <w:p w14:paraId="25417D52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5. FAA Act and Financial Management Regulations</w:t>
      </w:r>
    </w:p>
    <w:p w14:paraId="5C718BE1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(Verified from Government-issued documents uploaded by the Applicant)</w:t>
      </w:r>
    </w:p>
    <w:p w14:paraId="0B100F75" w14:textId="77777777" w:rsidR="00DC6EF9" w:rsidRPr="00DC6EF9" w:rsidRDefault="00DC6EF9" w:rsidP="00DC6E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FAA Act §§3, 7, 9, 10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— Management and withdrawal of public funds</w:t>
      </w:r>
    </w:p>
    <w:p w14:paraId="022DB162" w14:textId="77777777" w:rsidR="00DC6EF9" w:rsidRPr="00DC6EF9" w:rsidRDefault="00DC6EF9" w:rsidP="00DC6E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 7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— Withdrawals cannot exceed warrant limits</w:t>
      </w:r>
    </w:p>
    <w:p w14:paraId="2DFAA0B8" w14:textId="77777777" w:rsidR="00DC6EF9" w:rsidRPr="00DC6EF9" w:rsidRDefault="00DC6EF9" w:rsidP="00DC6E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 47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— No disbursement unless authorized by law</w:t>
      </w:r>
    </w:p>
    <w:p w14:paraId="02F47B75" w14:textId="77777777" w:rsidR="00DC6EF9" w:rsidRPr="00DC6EF9" w:rsidRDefault="00DC6EF9" w:rsidP="00DC6E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FRF Regulation 2</w:t>
      </w:r>
      <w:proofErr w:type="gramStart"/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A(</w:t>
      </w:r>
      <w:proofErr w:type="gramEnd"/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5)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— Grants and loan proceeds must be paid into the Consolidated Fund</w:t>
      </w:r>
    </w:p>
    <w:p w14:paraId="7830DBFE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94129F">
          <v:rect id="_x0000_i1029" style="width:0;height:1.5pt" o:hralign="center" o:hrstd="t" o:hr="t" fillcolor="#a0a0a0" stroked="f"/>
        </w:pict>
      </w:r>
    </w:p>
    <w:p w14:paraId="05748ABA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B. STANDING OF THE APPLICANT</w:t>
      </w:r>
    </w:p>
    <w:p w14:paraId="62FAB7E4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The Applicant is a resident of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[Parish / Community]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 one of the areas most devastated by Hurricane Melissa, and has suffered:</w:t>
      </w:r>
    </w:p>
    <w:p w14:paraId="476D9A1E" w14:textId="77777777" w:rsidR="00DC6EF9" w:rsidRPr="00DC6EF9" w:rsidRDefault="00DC6EF9" w:rsidP="00DC6EF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destruction of home and property,</w:t>
      </w:r>
    </w:p>
    <w:p w14:paraId="52BE4724" w14:textId="77777777" w:rsidR="00DC6EF9" w:rsidRPr="00DC6EF9" w:rsidRDefault="00DC6EF9" w:rsidP="00DC6EF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displacement,</w:t>
      </w:r>
    </w:p>
    <w:p w14:paraId="68BC0C8A" w14:textId="77777777" w:rsidR="00DC6EF9" w:rsidRPr="00DC6EF9" w:rsidRDefault="00DC6EF9" w:rsidP="00DC6EF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lack of sanitation, food, clean water, medical support, or structural assistance,</w:t>
      </w:r>
    </w:p>
    <w:p w14:paraId="1139E985" w14:textId="77777777" w:rsidR="00DC6EF9" w:rsidRPr="00DC6EF9" w:rsidRDefault="00DC6EF9" w:rsidP="00DC6EF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inability to obtain replacement documents,</w:t>
      </w:r>
    </w:p>
    <w:p w14:paraId="75C04F8E" w14:textId="77777777" w:rsidR="00DC6EF9" w:rsidRPr="00DC6EF9" w:rsidRDefault="00DC6EF9" w:rsidP="00DC6EF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ongoing degradation and hardship due to Government omissions.</w:t>
      </w:r>
    </w:p>
    <w:p w14:paraId="6DB8FC49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The Applicant therefore has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direct standing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B3668A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F9B3128">
          <v:rect id="_x0000_i1030" style="width:0;height:1.5pt" o:hralign="center" o:hrstd="t" o:hr="t" fillcolor="#a0a0a0" stroked="f"/>
        </w:pict>
      </w:r>
    </w:p>
    <w:p w14:paraId="3971BD3C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C. FACTUAL BACKGROUND AND EVIDENCE OF GOVERNMENT OMISSION</w:t>
      </w:r>
    </w:p>
    <w:p w14:paraId="5B757F70" w14:textId="70A6952F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Hurricane Melissa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caused catastrophic destruction, displacing tens of thousands, destroying homes, wiping out food systems, and collapsing infrastructure.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A6C0F5" w14:textId="77777777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Over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30 days later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 Government relief remained:</w:t>
      </w:r>
    </w:p>
    <w:p w14:paraId="2945459B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minimal,</w:t>
      </w:r>
    </w:p>
    <w:p w14:paraId="618C138A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sporadic,</w:t>
      </w:r>
    </w:p>
    <w:p w14:paraId="55D672DE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bureaucratically restricted,</w:t>
      </w:r>
    </w:p>
    <w:p w14:paraId="1F019168" w14:textId="41B625D5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and grossly inadequate.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3405B2" w14:textId="15956424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Prior to the hurricane, the Ministry of </w:t>
      </w:r>
      <w:proofErr w:type="spellStart"/>
      <w:r w:rsidRPr="00DC6EF9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publicly announced that warehouses were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fully stocked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and “pre-positioned” to deploy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10,000+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relief packages (</w:t>
      </w:r>
      <w:r w:rsidRPr="002905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Exhibit </w:t>
      </w:r>
      <w:r w:rsidR="0029050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8CB3902" w14:textId="4CE208E5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After the disaster, despite this,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aid was not deployed adequately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 leaving communities without food or water for days (</w:t>
      </w:r>
      <w:r w:rsidRPr="00290502">
        <w:rPr>
          <w:rFonts w:ascii="Times New Roman" w:eastAsia="Times New Roman" w:hAnsi="Times New Roman" w:cs="Times New Roman"/>
          <w:b/>
          <w:bCs/>
          <w:sz w:val="24"/>
          <w:szCs w:val="24"/>
        </w:rPr>
        <w:t>Exhibits 2 and 3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56D62D" w14:textId="77777777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The Government received substantial domestic and international relief, including:</w:t>
      </w:r>
    </w:p>
    <w:p w14:paraId="296324A9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US$24M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(US regional Melissa assistance)</w:t>
      </w:r>
    </w:p>
    <w:p w14:paraId="5B823698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CA$7M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(Canada)</w:t>
      </w:r>
    </w:p>
    <w:p w14:paraId="2D753ED6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£2.5M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(UK)</w:t>
      </w:r>
    </w:p>
    <w:p w14:paraId="05F85483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US$4M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(UN CERF Jamaica allocation)</w:t>
      </w:r>
    </w:p>
    <w:p w14:paraId="22CEE4FB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US$1.4M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(Cayman Islands)</w:t>
      </w:r>
    </w:p>
    <w:p w14:paraId="76333E48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US$350,000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(The </w:t>
      </w:r>
      <w:proofErr w:type="spellStart"/>
      <w:r w:rsidRPr="00DC6EF9">
        <w:rPr>
          <w:rFonts w:ascii="Times New Roman" w:eastAsia="Times New Roman" w:hAnsi="Times New Roman" w:cs="Times New Roman"/>
          <w:sz w:val="24"/>
          <w:szCs w:val="24"/>
        </w:rPr>
        <w:t>Weeknd</w:t>
      </w:r>
      <w:proofErr w:type="spellEnd"/>
      <w:r w:rsidRPr="00DC6EF9">
        <w:rPr>
          <w:rFonts w:ascii="Times New Roman" w:eastAsia="Times New Roman" w:hAnsi="Times New Roman" w:cs="Times New Roman"/>
          <w:sz w:val="24"/>
          <w:szCs w:val="24"/>
        </w:rPr>
        <w:t>/WFP Jamaica support)</w:t>
      </w:r>
    </w:p>
    <w:p w14:paraId="26E94CD7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J$1B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tourism worker relief fund</w:t>
      </w:r>
    </w:p>
    <w:p w14:paraId="5F35912C" w14:textId="167C0971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160+ tons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of Red Cross &amp; NGO supplies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50F2040" w14:textId="77777777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The Gleaner confirms:</w:t>
      </w:r>
    </w:p>
    <w:p w14:paraId="5054F3DE" w14:textId="77777777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US$1.68M + J$635M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in hurricane relief funds</w:t>
      </w:r>
    </w:p>
    <w:p w14:paraId="661C6376" w14:textId="7844E230" w:rsidR="00DC6EF9" w:rsidRPr="00DC6EF9" w:rsidRDefault="00DC6EF9" w:rsidP="00DC6EF9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None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of these funds were spent by the Government as of publication (</w:t>
      </w:r>
      <w:r w:rsidRPr="002905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Exhibit </w:t>
      </w:r>
      <w:r w:rsidR="0029050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20A192" w14:textId="5623F62C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Residents were recorded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drinking river water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 living in vehicles, or sleeping in destroyed structures (</w:t>
      </w:r>
      <w:r w:rsidRPr="00290502">
        <w:rPr>
          <w:rFonts w:ascii="Times New Roman" w:eastAsia="Times New Roman" w:hAnsi="Times New Roman" w:cs="Times New Roman"/>
          <w:b/>
          <w:bCs/>
          <w:sz w:val="24"/>
          <w:szCs w:val="24"/>
        </w:rPr>
        <w:t>Exhibit 3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E359FA" w14:textId="3C8D86A0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Government-imposed </w:t>
      </w:r>
      <w:r w:rsidR="0029050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0-day import relief windows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severely hindered diaspora aid (Exhibits </w:t>
      </w:r>
      <w:r w:rsidR="002905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9050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FF6991" w14:textId="3748A1E5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Government announced it will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sell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prefab houses to victims (Exhibits </w:t>
      </w:r>
      <w:r w:rsidR="0029050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9050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), not provide them as emergency relief.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81BDC9" w14:textId="1081FF64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Government has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not activated Section 116’s Contingencies Fund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 despite this being the exact purpose of that constitutional provision.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5AB2C1" w14:textId="77777777" w:rsidR="00DC6EF9" w:rsidRPr="00DC6EF9" w:rsidRDefault="00DC6EF9" w:rsidP="00DC6E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The failure to deploy aid, funds, and emergency resources constitutes a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deliberate or reckless omission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887979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FB9ABBE">
          <v:rect id="_x0000_i1031" style="width:0;height:1.5pt" o:hralign="center" o:hrstd="t" o:hr="t" fillcolor="#a0a0a0" stroked="f"/>
        </w:pict>
      </w:r>
    </w:p>
    <w:p w14:paraId="75A8C4E3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D. ADDITIONAL FINDING: GOVERNMENT CONTRADICTIONS ON DOCUMENTATION REQUIREMENTS</w:t>
      </w:r>
    </w:p>
    <w:p w14:paraId="66961F90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1. Government Denial</w:t>
      </w:r>
    </w:p>
    <w:p w14:paraId="2845D51E" w14:textId="46627F2F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The Ministry publicly stated that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no documentation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was required for hurricane relief (Exhibit: </w:t>
      </w:r>
      <w:r w:rsidR="00290502">
        <w:rPr>
          <w:rFonts w:ascii="Times New Roman" w:eastAsia="Times New Roman" w:hAnsi="Times New Roman" w:cs="Times New Roman"/>
          <w:sz w:val="24"/>
          <w:szCs w:val="24"/>
        </w:rPr>
        <w:t xml:space="preserve">09. 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Gleaner, “Gov’t dismisses </w:t>
      </w:r>
      <w:proofErr w:type="spellStart"/>
      <w:r w:rsidRPr="00DC6EF9">
        <w:rPr>
          <w:rFonts w:ascii="Times New Roman" w:eastAsia="Times New Roman" w:hAnsi="Times New Roman" w:cs="Times New Roman"/>
          <w:sz w:val="24"/>
          <w:szCs w:val="24"/>
        </w:rPr>
        <w:t>rumours</w:t>
      </w:r>
      <w:proofErr w:type="spellEnd"/>
      <w:r w:rsidRPr="00DC6EF9">
        <w:rPr>
          <w:rFonts w:ascii="Times New Roman" w:eastAsia="Times New Roman" w:hAnsi="Times New Roman" w:cs="Times New Roman"/>
          <w:sz w:val="24"/>
          <w:szCs w:val="24"/>
        </w:rPr>
        <w:t>…”).</w:t>
      </w:r>
    </w:p>
    <w:p w14:paraId="1A0DB8C4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2. Yet Required by NHT</w:t>
      </w:r>
    </w:p>
    <w:p w14:paraId="1B75FB04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The NHT’s official “Recover” page requires:</w:t>
      </w:r>
    </w:p>
    <w:p w14:paraId="182B8AB1" w14:textId="77777777" w:rsidR="00DC6EF9" w:rsidRPr="00DC6EF9" w:rsidRDefault="00DC6EF9" w:rsidP="00DC6E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proof of property ownership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7471A8" w14:textId="77777777" w:rsidR="00DC6EF9" w:rsidRPr="00DC6EF9" w:rsidRDefault="00DC6EF9" w:rsidP="00DC6E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evidence of damage,</w:t>
      </w:r>
    </w:p>
    <w:p w14:paraId="63390D33" w14:textId="737F3195" w:rsidR="00DC6EF9" w:rsidRPr="00DC6EF9" w:rsidRDefault="00DC6EF9" w:rsidP="00DC6E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contributor status documents.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2D2F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Exhibit: </w:t>
      </w:r>
      <w:r w:rsidR="00290502" w:rsidRPr="002D2F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Pr="002D2FF7">
        <w:rPr>
          <w:rFonts w:ascii="Times New Roman" w:eastAsia="Times New Roman" w:hAnsi="Times New Roman" w:cs="Times New Roman"/>
          <w:b/>
          <w:bCs/>
          <w:sz w:val="24"/>
          <w:szCs w:val="24"/>
        </w:rPr>
        <w:t>NHT Recover document, p.4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EBC4F32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3. This is a direct contradiction</w:t>
      </w:r>
    </w:p>
    <w:p w14:paraId="3936F9B2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Those most impacted:</w:t>
      </w:r>
    </w:p>
    <w:p w14:paraId="0D15F4EA" w14:textId="77777777" w:rsidR="00DC6EF9" w:rsidRPr="00DC6EF9" w:rsidRDefault="00DC6EF9" w:rsidP="00DC6E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lost documents in the hurricane,</w:t>
      </w:r>
    </w:p>
    <w:p w14:paraId="1E6160EB" w14:textId="77777777" w:rsidR="00DC6EF9" w:rsidRPr="00DC6EF9" w:rsidRDefault="00DC6EF9" w:rsidP="00DC6E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lived on family land,</w:t>
      </w:r>
    </w:p>
    <w:p w14:paraId="18CFDBC9" w14:textId="77777777" w:rsidR="00DC6EF9" w:rsidRPr="00DC6EF9" w:rsidRDefault="00DC6EF9" w:rsidP="00DC6E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cannot replace documents while displaced,</w:t>
      </w:r>
    </w:p>
    <w:p w14:paraId="792F5B46" w14:textId="77777777" w:rsidR="00DC6EF9" w:rsidRPr="00DC6EF9" w:rsidRDefault="00DC6EF9" w:rsidP="00DC6E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never had registered titles to begin with.</w:t>
      </w:r>
    </w:p>
    <w:p w14:paraId="28CD818B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Thus, the Government’s denial is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misleading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, and the NHT requirement is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exclusionary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 discriminatory, and unconstitutional.</w:t>
      </w:r>
    </w:p>
    <w:p w14:paraId="6EEF87BC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60FE5430">
          <v:rect id="_x0000_i1032" style="width:0;height:1.5pt" o:hralign="center" o:hrstd="t" o:hr="t" fillcolor="#a0a0a0" stroked="f"/>
        </w:pict>
      </w:r>
    </w:p>
    <w:p w14:paraId="76373A1E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E. THE CONSTITUTION DOES NOT REQUIRE PROPERTY TITLES FOR RELIEF</w:t>
      </w:r>
    </w:p>
    <w:p w14:paraId="3FBD96CC" w14:textId="77777777" w:rsidR="00DC6EF9" w:rsidRPr="00DC6EF9" w:rsidRDefault="00DC6EF9" w:rsidP="00DC6E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The Constitution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does not require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any person to hold:</w:t>
      </w:r>
    </w:p>
    <w:p w14:paraId="674EDA5C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registered land titles,</w:t>
      </w:r>
    </w:p>
    <w:p w14:paraId="571BFBD9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deeds,</w:t>
      </w:r>
    </w:p>
    <w:p w14:paraId="67999A68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certificates of ownership,</w:t>
      </w:r>
    </w:p>
    <w:p w14:paraId="0AC57B2D" w14:textId="15F0BF22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or participate in colonial registration systems.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131655" w14:textId="4FE14B4D" w:rsidR="00DC6EF9" w:rsidRPr="00DC6EF9" w:rsidRDefault="00DC6EF9" w:rsidP="00DC6E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Family land — held by approximately 44% of Jamaican households — is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constitutionally protected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, even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without title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84CA26E" w14:textId="11129B8C" w:rsidR="00DC6EF9" w:rsidRPr="00DC6EF9" w:rsidRDefault="00DC6EF9" w:rsidP="00DC6E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The Constitution protects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persons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 not titles.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0030DA" w14:textId="77777777" w:rsidR="00DC6EF9" w:rsidRPr="00DC6EF9" w:rsidRDefault="00DC6EF9" w:rsidP="00DC6E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Requiring property documents for relief:</w:t>
      </w:r>
    </w:p>
    <w:p w14:paraId="155EDB56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violates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13(3)(a)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(life),</w:t>
      </w:r>
    </w:p>
    <w:p w14:paraId="7311384C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violates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13(3)(r)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(humane treatment),</w:t>
      </w:r>
    </w:p>
    <w:p w14:paraId="76A9B571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violates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13(3)(j)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(property),</w:t>
      </w:r>
    </w:p>
    <w:p w14:paraId="67A29760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violates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13(3)(c)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(information),</w:t>
      </w:r>
    </w:p>
    <w:p w14:paraId="63962A4B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breaches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(supremacy of the Constitution),</w:t>
      </w:r>
    </w:p>
    <w:p w14:paraId="12E17915" w14:textId="77777777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constitutes </w:t>
      </w:r>
      <w:proofErr w:type="spellStart"/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Wednesbury</w:t>
      </w:r>
      <w:proofErr w:type="spellEnd"/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unreasonableness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EEDB70" w14:textId="11E603C8" w:rsidR="00DC6EF9" w:rsidRPr="00DC6EF9" w:rsidRDefault="00DC6EF9" w:rsidP="00DC6EF9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discriminates indirectly against untitled and rural populations.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655C76" w14:textId="77777777" w:rsidR="00DC6EF9" w:rsidRPr="00DC6EF9" w:rsidRDefault="00DC6EF9" w:rsidP="00DC6E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There is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no legal basis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for conditioning humanitarian assistance on land-ownership documentation.</w:t>
      </w:r>
    </w:p>
    <w:p w14:paraId="3798EF9D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F0B02C">
          <v:rect id="_x0000_i1033" style="width:0;height:1.5pt" o:hralign="center" o:hrstd="t" o:hr="t" fillcolor="#a0a0a0" stroked="f"/>
        </w:pict>
      </w:r>
    </w:p>
    <w:p w14:paraId="012D1E39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F. CONTEXTUAL INDICATOR OF TARGETED POLICY — “NEW CITY” PLAN</w:t>
      </w:r>
    </w:p>
    <w:p w14:paraId="3AED2F6C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The Prime Minister publicly announced redevelopment intentions for the same region months before the hurricane.</w:t>
      </w:r>
    </w:p>
    <w:p w14:paraId="38411D59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When combined with:</w:t>
      </w:r>
    </w:p>
    <w:p w14:paraId="350FBFD7" w14:textId="77777777" w:rsidR="00DC6EF9" w:rsidRPr="00DC6EF9" w:rsidRDefault="00DC6EF9" w:rsidP="00DC6E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slow relief deployment,</w:t>
      </w:r>
    </w:p>
    <w:p w14:paraId="383F7326" w14:textId="77777777" w:rsidR="00DC6EF9" w:rsidRPr="00DC6EF9" w:rsidRDefault="00DC6EF9" w:rsidP="00DC6E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stored/undistributed supplies,</w:t>
      </w:r>
    </w:p>
    <w:p w14:paraId="75313CB0" w14:textId="77777777" w:rsidR="00DC6EF9" w:rsidRPr="00DC6EF9" w:rsidRDefault="00DC6EF9" w:rsidP="00DC6E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unspent relief funds,</w:t>
      </w:r>
    </w:p>
    <w:p w14:paraId="7CF21B81" w14:textId="77777777" w:rsidR="00DC6EF9" w:rsidRPr="00DC6EF9" w:rsidRDefault="00DC6EF9" w:rsidP="00DC6E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burdensome documentation requirements,</w:t>
      </w:r>
    </w:p>
    <w:p w14:paraId="6F160F88" w14:textId="77777777" w:rsidR="00DC6EF9" w:rsidRPr="00DC6EF9" w:rsidRDefault="00DC6EF9" w:rsidP="00DC6E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offering prefab homes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for sale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C5ED55C" w14:textId="77777777" w:rsidR="00DC6EF9" w:rsidRPr="00DC6EF9" w:rsidRDefault="00DC6EF9" w:rsidP="00DC6E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restricting private aid imports,</w:t>
      </w:r>
    </w:p>
    <w:p w14:paraId="1D2BF521" w14:textId="77777777" w:rsidR="00DC6EF9" w:rsidRPr="00DC6EF9" w:rsidRDefault="00DC6EF9" w:rsidP="00DC6E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absence of Section 116 activation,</w:t>
      </w:r>
    </w:p>
    <w:p w14:paraId="3A67AA23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reasonable inference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arises that the State’s omission may be strategic, serving future redevelopment objectives.</w:t>
      </w:r>
    </w:p>
    <w:p w14:paraId="35F6CE91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lastRenderedPageBreak/>
        <w:t>This strengthens the argument for:</w:t>
      </w:r>
    </w:p>
    <w:p w14:paraId="585F5FF3" w14:textId="77777777" w:rsidR="00DC6EF9" w:rsidRPr="00DC6EF9" w:rsidRDefault="00DC6EF9" w:rsidP="00DC6E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misfeasance in public office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DF0CDDC" w14:textId="77777777" w:rsidR="00DC6EF9" w:rsidRPr="00DC6EF9" w:rsidRDefault="00DC6EF9" w:rsidP="00DC6E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violations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A164FED" w14:textId="77777777" w:rsidR="00DC6EF9" w:rsidRPr="00DC6EF9" w:rsidRDefault="00DC6EF9" w:rsidP="00DC6E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abuse of administrative discretion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5054397" w14:textId="77777777" w:rsidR="00DC6EF9" w:rsidRPr="00DC6EF9" w:rsidRDefault="00DC6EF9" w:rsidP="00DC6E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structural discrimination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FEC182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7A34FB2">
          <v:rect id="_x0000_i1034" style="width:0;height:1.5pt" o:hralign="center" o:hrstd="t" o:hr="t" fillcolor="#a0a0a0" stroked="f"/>
        </w:pict>
      </w:r>
    </w:p>
    <w:p w14:paraId="49528745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G. CONSTITUTIONAL PROTECTIONS CONTRAVENED</w:t>
      </w:r>
    </w:p>
    <w:p w14:paraId="7E1C4365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The Respondents’ omissions violate:</w:t>
      </w:r>
    </w:p>
    <w:p w14:paraId="1D527806" w14:textId="77777777" w:rsidR="00DC6EF9" w:rsidRPr="00DC6EF9" w:rsidRDefault="00DC6EF9" w:rsidP="00DC6EF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13(3)(a)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protection of life</w:t>
      </w:r>
    </w:p>
    <w:p w14:paraId="7FD33B3E" w14:textId="77777777" w:rsidR="00DC6EF9" w:rsidRPr="00DC6EF9" w:rsidRDefault="00DC6EF9" w:rsidP="00DC6EF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13(3)(r)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freedom from inhuman or degrading treatment</w:t>
      </w:r>
    </w:p>
    <w:p w14:paraId="6594BB26" w14:textId="77777777" w:rsidR="00DC6EF9" w:rsidRPr="00DC6EF9" w:rsidRDefault="00DC6EF9" w:rsidP="00DC6EF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13(3)(j)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protection of property</w:t>
      </w:r>
    </w:p>
    <w:p w14:paraId="15DC83F0" w14:textId="77777777" w:rsidR="00DC6EF9" w:rsidRPr="00DC6EF9" w:rsidRDefault="00DC6EF9" w:rsidP="00DC6EF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13(3)(c)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protection of the right to receive information</w:t>
      </w:r>
    </w:p>
    <w:p w14:paraId="47BE4D94" w14:textId="77777777" w:rsidR="00DC6EF9" w:rsidRPr="00DC6EF9" w:rsidRDefault="00DC6EF9" w:rsidP="00DC6EF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– supremacy of the Constitution</w:t>
      </w:r>
    </w:p>
    <w:p w14:paraId="6AB2F3DD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350CA0">
          <v:rect id="_x0000_i1035" style="width:0;height:1.5pt" o:hralign="center" o:hrstd="t" o:hr="t" fillcolor="#a0a0a0" stroked="f"/>
        </w:pict>
      </w:r>
    </w:p>
    <w:p w14:paraId="6E4261F7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H. BREACHES OF STATUTORY DUTIES</w:t>
      </w:r>
    </w:p>
    <w:p w14:paraId="03B5242A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1. Constitution §114</w:t>
      </w:r>
    </w:p>
    <w:p w14:paraId="5739143B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All relief monies must be placed in the Consolidated Fund and used lawfully for public purposes.</w:t>
      </w:r>
    </w:p>
    <w:p w14:paraId="43CA0562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2. Constitution §116 – Contingencies Fund</w:t>
      </w:r>
    </w:p>
    <w:p w14:paraId="383D544C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A mandatory mechanism for “urgent and unforeseen” expenditure.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br/>
        <w:t>Not activated.</w:t>
      </w:r>
    </w:p>
    <w:p w14:paraId="23D7BD54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3. Constitution §117 – Warrants</w:t>
      </w:r>
    </w:p>
    <w:p w14:paraId="26871190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No disaster warrants issued.</w:t>
      </w:r>
    </w:p>
    <w:p w14:paraId="26B9972F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4. FAA Act §§3, 7, 9, 10</w:t>
      </w:r>
    </w:p>
    <w:p w14:paraId="38E99FB2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Failure to:</w:t>
      </w:r>
    </w:p>
    <w:p w14:paraId="75A03D49" w14:textId="77777777" w:rsidR="00DC6EF9" w:rsidRPr="00DC6EF9" w:rsidRDefault="00DC6EF9" w:rsidP="00DC6EF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manage the Fund properly,</w:t>
      </w:r>
    </w:p>
    <w:p w14:paraId="1F5C209E" w14:textId="77777777" w:rsidR="00DC6EF9" w:rsidRPr="00DC6EF9" w:rsidRDefault="00DC6EF9" w:rsidP="00DC6EF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issue lawful withdrawals,</w:t>
      </w:r>
    </w:p>
    <w:p w14:paraId="2C5C140F" w14:textId="77777777" w:rsidR="00DC6EF9" w:rsidRPr="00DC6EF9" w:rsidRDefault="00DC6EF9" w:rsidP="00DC6EF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process relief funding,</w:t>
      </w:r>
    </w:p>
    <w:p w14:paraId="637A41F0" w14:textId="0405D828" w:rsidR="00DC6EF9" w:rsidRPr="00DC6EF9" w:rsidRDefault="00DC6EF9" w:rsidP="00DC6EF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utilize donated funds.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44080C2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FMR Regs 7, 47, FRF Reg 2</w:t>
      </w:r>
      <w:proofErr w:type="gramStart"/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A(</w:t>
      </w:r>
      <w:proofErr w:type="gramEnd"/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5)</w:t>
      </w:r>
    </w:p>
    <w:p w14:paraId="199873E3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Failure to meet minimum financial law standards for emergency deployment of public funds and grants.</w:t>
      </w:r>
    </w:p>
    <w:p w14:paraId="08A2840A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1320900">
          <v:rect id="_x0000_i1036" style="width:0;height:1.5pt" o:hralign="center" o:hrstd="t" o:hr="t" fillcolor="#a0a0a0" stroked="f"/>
        </w:pict>
      </w:r>
    </w:p>
    <w:p w14:paraId="5DB02C6D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I. RELIEF SOUGHT</w:t>
      </w:r>
    </w:p>
    <w:p w14:paraId="4AA545A9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1. DECLARATIONS</w:t>
      </w:r>
    </w:p>
    <w:p w14:paraId="416E4C18" w14:textId="77777777" w:rsidR="00DC6EF9" w:rsidRPr="00DC6EF9" w:rsidRDefault="00DC6EF9" w:rsidP="00DC6E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That the Government’s omissions violate Sections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13(3)(a), (c), (j), (r)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6A1D8B" w14:textId="77777777" w:rsidR="00DC6EF9" w:rsidRPr="00DC6EF9" w:rsidRDefault="00DC6EF9" w:rsidP="00DC6E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That failure to activate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116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is unconstitutional.</w:t>
      </w:r>
    </w:p>
    <w:p w14:paraId="64FC3BC1" w14:textId="77777777" w:rsidR="00DC6EF9" w:rsidRPr="00DC6EF9" w:rsidRDefault="00DC6EF9" w:rsidP="00DC6E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That failure to issue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117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warrants is unlawful.</w:t>
      </w:r>
    </w:p>
    <w:p w14:paraId="3B8D4849" w14:textId="77777777" w:rsidR="00DC6EF9" w:rsidRPr="00DC6EF9" w:rsidRDefault="00DC6EF9" w:rsidP="00DC6E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That requiring documentation or property titles to access relief is unconstitutional.</w:t>
      </w:r>
    </w:p>
    <w:p w14:paraId="361AE4F3" w14:textId="77777777" w:rsidR="00DC6EF9" w:rsidRPr="00DC6EF9" w:rsidRDefault="00DC6EF9" w:rsidP="00DC6EF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That warehousing aid and withholding relief violates constitutional protections.</w:t>
      </w:r>
    </w:p>
    <w:p w14:paraId="40CDFC3E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7902BA8">
          <v:rect id="_x0000_i1037" style="width:0;height:1.5pt" o:hralign="center" o:hrstd="t" o:hr="t" fillcolor="#a0a0a0" stroked="f"/>
        </w:pict>
      </w:r>
    </w:p>
    <w:p w14:paraId="3952B8AE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2. MANDATORY ORDERS</w:t>
      </w:r>
    </w:p>
    <w:p w14:paraId="3583C31A" w14:textId="77777777" w:rsidR="00DC6EF9" w:rsidRPr="00DC6EF9" w:rsidRDefault="00DC6EF9" w:rsidP="00DC6E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Activate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116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immediately.</w:t>
      </w:r>
    </w:p>
    <w:p w14:paraId="1AE098C2" w14:textId="77777777" w:rsidR="00DC6EF9" w:rsidRPr="00DC6EF9" w:rsidRDefault="00DC6EF9" w:rsidP="00DC6E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Issue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117 warrants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for full relief expenditure.</w:t>
      </w:r>
    </w:p>
    <w:p w14:paraId="35511BED" w14:textId="77777777" w:rsidR="00DC6EF9" w:rsidRPr="00DC6EF9" w:rsidRDefault="00DC6EF9" w:rsidP="00DC6E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Distribute all stored humanitarian aid.</w:t>
      </w:r>
    </w:p>
    <w:p w14:paraId="03A91796" w14:textId="77777777" w:rsidR="00DC6EF9" w:rsidRPr="00DC6EF9" w:rsidRDefault="00DC6EF9" w:rsidP="00DC6E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temporary shelter at no cost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A89B9" w14:textId="77777777" w:rsidR="00DC6EF9" w:rsidRPr="00DC6EF9" w:rsidRDefault="00DC6EF9" w:rsidP="00DC6E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Remove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documentation / ownership requirements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for relief.</w:t>
      </w:r>
    </w:p>
    <w:p w14:paraId="0E82227A" w14:textId="77777777" w:rsidR="00DC6EF9" w:rsidRPr="00DC6EF9" w:rsidRDefault="00DC6EF9" w:rsidP="00DC6EF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Provide structural assistance regardless of title status.</w:t>
      </w:r>
    </w:p>
    <w:p w14:paraId="31715280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0E779AA">
          <v:rect id="_x0000_i1038" style="width:0;height:1.5pt" o:hralign="center" o:hrstd="t" o:hr="t" fillcolor="#a0a0a0" stroked="f"/>
        </w:pict>
      </w:r>
    </w:p>
    <w:p w14:paraId="6376CA78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3. STRUCTURAL ORDERS</w:t>
      </w:r>
    </w:p>
    <w:p w14:paraId="5F4252DB" w14:textId="77777777" w:rsidR="00DC6EF9" w:rsidRPr="00DC6EF9" w:rsidRDefault="00DC6EF9" w:rsidP="00DC6E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Weekly reports to the Court detailing:</w:t>
      </w:r>
    </w:p>
    <w:p w14:paraId="0E717FAB" w14:textId="77777777" w:rsidR="00DC6EF9" w:rsidRPr="00DC6EF9" w:rsidRDefault="00DC6EF9" w:rsidP="00DC6EF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warrants issued,</w:t>
      </w:r>
    </w:p>
    <w:p w14:paraId="333B6A03" w14:textId="77777777" w:rsidR="00DC6EF9" w:rsidRPr="00DC6EF9" w:rsidRDefault="00DC6EF9" w:rsidP="00DC6EF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funds expended,</w:t>
      </w:r>
    </w:p>
    <w:p w14:paraId="095EB2FC" w14:textId="77777777" w:rsidR="00DC6EF9" w:rsidRPr="00DC6EF9" w:rsidRDefault="00DC6EF9" w:rsidP="00DC6EF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aid distributed,</w:t>
      </w:r>
    </w:p>
    <w:p w14:paraId="11052260" w14:textId="77777777" w:rsidR="00DC6EF9" w:rsidRPr="00DC6EF9" w:rsidRDefault="00DC6EF9" w:rsidP="00DC6EF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NHT housing allocations,</w:t>
      </w:r>
    </w:p>
    <w:p w14:paraId="0D047287" w14:textId="2EEC6383" w:rsidR="00DC6EF9" w:rsidRPr="00DC6EF9" w:rsidRDefault="00DC6EF9" w:rsidP="00DC6EF9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rejected relief applications and reasons.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AA5A9D" w14:textId="77777777" w:rsidR="00DC6EF9" w:rsidRPr="00DC6EF9" w:rsidRDefault="00DC6EF9" w:rsidP="00DC6E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Creation of a </w:t>
      </w: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t>public online ledger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showing all relief expenditures.</w:t>
      </w:r>
    </w:p>
    <w:p w14:paraId="6863345D" w14:textId="6867C65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3339FD">
          <v:rect id="_x0000_i1039" style="width:0;height:1.5pt" o:hralign="center" o:hrstd="t" o:hr="t" fillcolor="#a0a0a0" stroked="f"/>
        </w:pict>
      </w:r>
      <w:r w:rsidR="00DC6EF9">
        <w:rPr>
          <w:rFonts w:ascii="Times New Roman" w:eastAsia="Times New Roman" w:hAnsi="Times New Roman" w:cs="Times New Roman"/>
          <w:sz w:val="24"/>
          <w:szCs w:val="24"/>
        </w:rPr>
        <w:br/>
      </w:r>
      <w:r w:rsidR="00DC6EF9">
        <w:rPr>
          <w:rFonts w:ascii="Times New Roman" w:eastAsia="Times New Roman" w:hAnsi="Times New Roman" w:cs="Times New Roman"/>
          <w:sz w:val="24"/>
          <w:szCs w:val="24"/>
        </w:rPr>
        <w:br/>
      </w:r>
      <w:r w:rsidR="00DC6EF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DCD363" w14:textId="77777777" w:rsidR="00DC6EF9" w:rsidRPr="00DC6EF9" w:rsidRDefault="00DC6EF9" w:rsidP="00DC6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CONSTITUTIONAL DAMAGES</w:t>
      </w:r>
    </w:p>
    <w:p w14:paraId="72A6639D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To be assessed for:</w:t>
      </w:r>
    </w:p>
    <w:p w14:paraId="74487864" w14:textId="77777777" w:rsidR="00DC6EF9" w:rsidRPr="00DC6EF9" w:rsidRDefault="00DC6EF9" w:rsidP="00DC6EF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suffering,</w:t>
      </w:r>
    </w:p>
    <w:p w14:paraId="1B3F85FF" w14:textId="77777777" w:rsidR="00DC6EF9" w:rsidRPr="00DC6EF9" w:rsidRDefault="00DC6EF9" w:rsidP="00DC6EF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deprivation,</w:t>
      </w:r>
    </w:p>
    <w:p w14:paraId="6F04503D" w14:textId="77777777" w:rsidR="00DC6EF9" w:rsidRPr="00DC6EF9" w:rsidRDefault="00DC6EF9" w:rsidP="00DC6EF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inhuman treatment,</w:t>
      </w:r>
    </w:p>
    <w:p w14:paraId="138734BD" w14:textId="77777777" w:rsidR="00DC6EF9" w:rsidRPr="00DC6EF9" w:rsidRDefault="00DC6EF9" w:rsidP="00DC6EF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property loss,</w:t>
      </w:r>
    </w:p>
    <w:p w14:paraId="44FF04CF" w14:textId="77777777" w:rsidR="00DC6EF9" w:rsidRPr="00DC6EF9" w:rsidRDefault="00DC6EF9" w:rsidP="00DC6EF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psychological impact.</w:t>
      </w:r>
    </w:p>
    <w:p w14:paraId="0668645A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7446079">
          <v:rect id="_x0000_i1040" style="width:0;height:1.5pt" o:hralign="center" o:hrstd="t" o:hr="t" fillcolor="#a0a0a0" stroked="f"/>
        </w:pict>
      </w:r>
    </w:p>
    <w:p w14:paraId="6DDE7A6E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J. CERTIFICATE OF URGENCY</w:t>
      </w:r>
    </w:p>
    <w:p w14:paraId="0B0BAE79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Given the ongoing harm, deprivation, and risk to life, this matter requires urgent hearing.</w:t>
      </w:r>
    </w:p>
    <w:p w14:paraId="5A3109A2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535D953">
          <v:rect id="_x0000_i1041" style="width:0;height:1.5pt" o:hralign="center" o:hrstd="t" o:hr="t" fillcolor="#a0a0a0" stroked="f"/>
        </w:pict>
      </w:r>
    </w:p>
    <w:p w14:paraId="264B761A" w14:textId="77777777" w:rsidR="00DC6EF9" w:rsidRPr="00DC6EF9" w:rsidRDefault="00DC6EF9" w:rsidP="00DC6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K. VERIFICATION</w:t>
      </w:r>
    </w:p>
    <w:p w14:paraId="37FE8CA7" w14:textId="7777777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D2FF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r w:rsidRPr="002D2FF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[NAME]</w:t>
      </w:r>
      <w:r w:rsidRPr="002D2FF7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DC6EF9">
        <w:rPr>
          <w:rFonts w:ascii="Times New Roman" w:eastAsia="Times New Roman" w:hAnsi="Times New Roman" w:cs="Times New Roman"/>
          <w:sz w:val="24"/>
          <w:szCs w:val="24"/>
        </w:rPr>
        <w:t xml:space="preserve"> state that the contents herein are true to the best of my knowledge and belief.</w:t>
      </w:r>
    </w:p>
    <w:p w14:paraId="3B32A395" w14:textId="77777777" w:rsid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2D09A4" w14:textId="10D7A070" w:rsid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t>Signed: _____________________</w:t>
      </w:r>
    </w:p>
    <w:p w14:paraId="3B66A7E7" w14:textId="6F9E7CF7" w:rsidR="00DC6EF9" w:rsidRPr="00DC6EF9" w:rsidRDefault="00DC6EF9" w:rsidP="00DC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F9">
        <w:rPr>
          <w:rFonts w:ascii="Times New Roman" w:eastAsia="Times New Roman" w:hAnsi="Times New Roman" w:cs="Times New Roman"/>
          <w:sz w:val="24"/>
          <w:szCs w:val="24"/>
        </w:rPr>
        <w:br/>
        <w:t>Date: _______________________</w:t>
      </w:r>
    </w:p>
    <w:p w14:paraId="6C441C76" w14:textId="77777777" w:rsidR="00DC6EF9" w:rsidRPr="00DC6EF9" w:rsidRDefault="002B22DA" w:rsidP="00D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DDF170D">
          <v:rect id="_x0000_i1042" style="width:0;height:1.5pt" o:hralign="center" o:hrstd="t" o:hr="t" fillcolor="#a0a0a0" stroked="f"/>
        </w:pict>
      </w:r>
    </w:p>
    <w:p w14:paraId="3E67BC03" w14:textId="77777777" w:rsidR="0049394A" w:rsidRPr="00DC6EF9" w:rsidRDefault="0049394A" w:rsidP="00DC6EF9">
      <w:pPr>
        <w:rPr>
          <w:rFonts w:ascii="Times New Roman" w:hAnsi="Times New Roman" w:cs="Times New Roman"/>
          <w:sz w:val="24"/>
          <w:szCs w:val="24"/>
        </w:rPr>
      </w:pPr>
    </w:p>
    <w:sectPr w:rsidR="0049394A" w:rsidRPr="00DC6E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4C82" w14:textId="77777777" w:rsidR="002B22DA" w:rsidRDefault="002B22DA" w:rsidP="00F76B1D">
      <w:pPr>
        <w:spacing w:after="0" w:line="240" w:lineRule="auto"/>
      </w:pPr>
      <w:r>
        <w:separator/>
      </w:r>
    </w:p>
  </w:endnote>
  <w:endnote w:type="continuationSeparator" w:id="0">
    <w:p w14:paraId="3F09E284" w14:textId="77777777" w:rsidR="002B22DA" w:rsidRDefault="002B22DA" w:rsidP="00F7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10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5D01AB" w14:textId="7FB9917D" w:rsidR="00F76B1D" w:rsidRDefault="00F76B1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753D7" w14:textId="77777777" w:rsidR="00F76B1D" w:rsidRDefault="00F76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DF60E" w14:textId="77777777" w:rsidR="002B22DA" w:rsidRDefault="002B22DA" w:rsidP="00F76B1D">
      <w:pPr>
        <w:spacing w:after="0" w:line="240" w:lineRule="auto"/>
      </w:pPr>
      <w:r>
        <w:separator/>
      </w:r>
    </w:p>
  </w:footnote>
  <w:footnote w:type="continuationSeparator" w:id="0">
    <w:p w14:paraId="6FD181B4" w14:textId="77777777" w:rsidR="002B22DA" w:rsidRDefault="002B22DA" w:rsidP="00F76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34A"/>
    <w:multiLevelType w:val="multilevel"/>
    <w:tmpl w:val="C36C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C7413"/>
    <w:multiLevelType w:val="multilevel"/>
    <w:tmpl w:val="ABE2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E464E"/>
    <w:multiLevelType w:val="multilevel"/>
    <w:tmpl w:val="143A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" w15:restartNumberingAfterBreak="0">
    <w:nsid w:val="09634700"/>
    <w:multiLevelType w:val="multilevel"/>
    <w:tmpl w:val="143A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1C55D02"/>
    <w:multiLevelType w:val="multilevel"/>
    <w:tmpl w:val="F2DC82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A7234"/>
    <w:multiLevelType w:val="multilevel"/>
    <w:tmpl w:val="0B10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C2C13"/>
    <w:multiLevelType w:val="multilevel"/>
    <w:tmpl w:val="6250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45EDB"/>
    <w:multiLevelType w:val="multilevel"/>
    <w:tmpl w:val="F2DC82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E7D3D"/>
    <w:multiLevelType w:val="multilevel"/>
    <w:tmpl w:val="BA86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02761"/>
    <w:multiLevelType w:val="multilevel"/>
    <w:tmpl w:val="E154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DE3843"/>
    <w:multiLevelType w:val="multilevel"/>
    <w:tmpl w:val="2306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75CAB"/>
    <w:multiLevelType w:val="multilevel"/>
    <w:tmpl w:val="BAFC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54B19"/>
    <w:multiLevelType w:val="multilevel"/>
    <w:tmpl w:val="143A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3" w15:restartNumberingAfterBreak="0">
    <w:nsid w:val="28881742"/>
    <w:multiLevelType w:val="multilevel"/>
    <w:tmpl w:val="C58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43D2B"/>
    <w:multiLevelType w:val="multilevel"/>
    <w:tmpl w:val="4A8A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5" w15:restartNumberingAfterBreak="0">
    <w:nsid w:val="37D05ACB"/>
    <w:multiLevelType w:val="multilevel"/>
    <w:tmpl w:val="CD22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E4232"/>
    <w:multiLevelType w:val="multilevel"/>
    <w:tmpl w:val="F2DC82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C4103"/>
    <w:multiLevelType w:val="multilevel"/>
    <w:tmpl w:val="143A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8" w15:restartNumberingAfterBreak="0">
    <w:nsid w:val="39BC149E"/>
    <w:multiLevelType w:val="multilevel"/>
    <w:tmpl w:val="584E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522801"/>
    <w:multiLevelType w:val="hybridMultilevel"/>
    <w:tmpl w:val="F32C8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A47FB"/>
    <w:multiLevelType w:val="multilevel"/>
    <w:tmpl w:val="F2DC82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8C3855"/>
    <w:multiLevelType w:val="multilevel"/>
    <w:tmpl w:val="AAB8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14596B"/>
    <w:multiLevelType w:val="multilevel"/>
    <w:tmpl w:val="865CF4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3" w15:restartNumberingAfterBreak="0">
    <w:nsid w:val="4B084723"/>
    <w:multiLevelType w:val="multilevel"/>
    <w:tmpl w:val="4010F1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972C2"/>
    <w:multiLevelType w:val="multilevel"/>
    <w:tmpl w:val="9E4C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53D64"/>
    <w:multiLevelType w:val="multilevel"/>
    <w:tmpl w:val="D6F6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95ED2"/>
    <w:multiLevelType w:val="multilevel"/>
    <w:tmpl w:val="B85059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332592"/>
    <w:multiLevelType w:val="multilevel"/>
    <w:tmpl w:val="F082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5C5220"/>
    <w:multiLevelType w:val="multilevel"/>
    <w:tmpl w:val="BA4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C21109"/>
    <w:multiLevelType w:val="multilevel"/>
    <w:tmpl w:val="FBD8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B8669D"/>
    <w:multiLevelType w:val="multilevel"/>
    <w:tmpl w:val="F2DC82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E5E51"/>
    <w:multiLevelType w:val="multilevel"/>
    <w:tmpl w:val="E8BAC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2" w15:restartNumberingAfterBreak="0">
    <w:nsid w:val="61BF1CDA"/>
    <w:multiLevelType w:val="multilevel"/>
    <w:tmpl w:val="FD44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D21242"/>
    <w:multiLevelType w:val="multilevel"/>
    <w:tmpl w:val="344EFA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E272D1"/>
    <w:multiLevelType w:val="multilevel"/>
    <w:tmpl w:val="F8CC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22662"/>
    <w:multiLevelType w:val="multilevel"/>
    <w:tmpl w:val="B85059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1344C"/>
    <w:multiLevelType w:val="multilevel"/>
    <w:tmpl w:val="2C1C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BB137D"/>
    <w:multiLevelType w:val="multilevel"/>
    <w:tmpl w:val="8AD2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554559"/>
    <w:multiLevelType w:val="multilevel"/>
    <w:tmpl w:val="A60C9616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593F96"/>
    <w:multiLevelType w:val="multilevel"/>
    <w:tmpl w:val="2306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34"/>
  </w:num>
  <w:num w:numId="4">
    <w:abstractNumId w:val="1"/>
  </w:num>
  <w:num w:numId="5">
    <w:abstractNumId w:val="36"/>
  </w:num>
  <w:num w:numId="6">
    <w:abstractNumId w:val="32"/>
  </w:num>
  <w:num w:numId="7">
    <w:abstractNumId w:val="25"/>
  </w:num>
  <w:num w:numId="8">
    <w:abstractNumId w:val="8"/>
  </w:num>
  <w:num w:numId="9">
    <w:abstractNumId w:val="15"/>
  </w:num>
  <w:num w:numId="10">
    <w:abstractNumId w:val="21"/>
  </w:num>
  <w:num w:numId="11">
    <w:abstractNumId w:val="11"/>
  </w:num>
  <w:num w:numId="12">
    <w:abstractNumId w:val="35"/>
  </w:num>
  <w:num w:numId="13">
    <w:abstractNumId w:val="33"/>
  </w:num>
  <w:num w:numId="14">
    <w:abstractNumId w:val="26"/>
  </w:num>
  <w:num w:numId="15">
    <w:abstractNumId w:val="10"/>
  </w:num>
  <w:num w:numId="16">
    <w:abstractNumId w:val="37"/>
  </w:num>
  <w:num w:numId="17">
    <w:abstractNumId w:val="39"/>
  </w:num>
  <w:num w:numId="18">
    <w:abstractNumId w:val="13"/>
  </w:num>
  <w:num w:numId="19">
    <w:abstractNumId w:val="38"/>
  </w:num>
  <w:num w:numId="20">
    <w:abstractNumId w:val="4"/>
  </w:num>
  <w:num w:numId="21">
    <w:abstractNumId w:val="28"/>
  </w:num>
  <w:num w:numId="22">
    <w:abstractNumId w:val="19"/>
  </w:num>
  <w:num w:numId="23">
    <w:abstractNumId w:val="23"/>
  </w:num>
  <w:num w:numId="24">
    <w:abstractNumId w:val="18"/>
  </w:num>
  <w:num w:numId="25">
    <w:abstractNumId w:val="20"/>
  </w:num>
  <w:num w:numId="26">
    <w:abstractNumId w:val="7"/>
  </w:num>
  <w:num w:numId="27">
    <w:abstractNumId w:val="30"/>
  </w:num>
  <w:num w:numId="28">
    <w:abstractNumId w:val="16"/>
  </w:num>
  <w:num w:numId="29">
    <w:abstractNumId w:val="29"/>
  </w:num>
  <w:num w:numId="30">
    <w:abstractNumId w:val="22"/>
  </w:num>
  <w:num w:numId="31">
    <w:abstractNumId w:val="31"/>
  </w:num>
  <w:num w:numId="32">
    <w:abstractNumId w:val="27"/>
  </w:num>
  <w:num w:numId="33">
    <w:abstractNumId w:val="12"/>
  </w:num>
  <w:num w:numId="34">
    <w:abstractNumId w:val="17"/>
  </w:num>
  <w:num w:numId="35">
    <w:abstractNumId w:val="2"/>
  </w:num>
  <w:num w:numId="36">
    <w:abstractNumId w:val="3"/>
  </w:num>
  <w:num w:numId="37">
    <w:abstractNumId w:val="5"/>
  </w:num>
  <w:num w:numId="38">
    <w:abstractNumId w:val="9"/>
  </w:num>
  <w:num w:numId="39">
    <w:abstractNumId w:val="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02"/>
    <w:rsid w:val="00290502"/>
    <w:rsid w:val="002B22DA"/>
    <w:rsid w:val="002D2FF7"/>
    <w:rsid w:val="00371FF5"/>
    <w:rsid w:val="0049394A"/>
    <w:rsid w:val="004C7307"/>
    <w:rsid w:val="00532379"/>
    <w:rsid w:val="0057348E"/>
    <w:rsid w:val="00681F2A"/>
    <w:rsid w:val="007829DD"/>
    <w:rsid w:val="008E1257"/>
    <w:rsid w:val="00AC192C"/>
    <w:rsid w:val="00C94102"/>
    <w:rsid w:val="00DC6EF9"/>
    <w:rsid w:val="00F7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7C80"/>
  <w15:chartTrackingRefBased/>
  <w15:docId w15:val="{2298997D-9DBF-4716-AE62-5B109112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941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941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1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41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9410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941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41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7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1D"/>
  </w:style>
  <w:style w:type="paragraph" w:styleId="Footer">
    <w:name w:val="footer"/>
    <w:basedOn w:val="Normal"/>
    <w:link w:val="FooterChar"/>
    <w:uiPriority w:val="99"/>
    <w:unhideWhenUsed/>
    <w:rsid w:val="00F76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1D"/>
  </w:style>
  <w:style w:type="paragraph" w:styleId="ListParagraph">
    <w:name w:val="List Paragraph"/>
    <w:basedOn w:val="Normal"/>
    <w:uiPriority w:val="34"/>
    <w:qFormat/>
    <w:rsid w:val="00F7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8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4</cp:revision>
  <cp:lastPrinted>2025-11-28T21:19:00Z</cp:lastPrinted>
  <dcterms:created xsi:type="dcterms:W3CDTF">2025-11-27T23:20:00Z</dcterms:created>
  <dcterms:modified xsi:type="dcterms:W3CDTF">2025-11-29T21:05:00Z</dcterms:modified>
</cp:coreProperties>
</file>